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 xml:space="preserve"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2023 году.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>обучающиеся СПО и экстерны (далее участники ЕГЭ) по 1 февраля 2023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 190/1512.</w:t>
      </w:r>
      <w:bookmarkStart w:id="0" w:name="_GoBack"/>
      <w:bookmarkEnd w:id="0"/>
    </w:p>
    <w:sectPr w:rsidR="00D4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C0"/>
    <w:rsid w:val="007C7A0B"/>
    <w:rsid w:val="00931936"/>
    <w:rsid w:val="00A573A8"/>
    <w:rsid w:val="00B27359"/>
    <w:rsid w:val="00B60EDC"/>
    <w:rsid w:val="00B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2F54B-7E94-48D6-9512-1247F9E3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Пользователь</cp:lastModifiedBy>
  <cp:revision>4</cp:revision>
  <cp:lastPrinted>2022-12-06T06:30:00Z</cp:lastPrinted>
  <dcterms:created xsi:type="dcterms:W3CDTF">2022-12-06T05:18:00Z</dcterms:created>
  <dcterms:modified xsi:type="dcterms:W3CDTF">2023-01-10T06:53:00Z</dcterms:modified>
</cp:coreProperties>
</file>